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horzAnchor="margin" w:tblpY="885"/>
        <w:tblW w:w="13856" w:type="dxa"/>
        <w:tblLook w:val="04A0" w:firstRow="1" w:lastRow="0" w:firstColumn="1" w:lastColumn="0" w:noHBand="0" w:noVBand="1"/>
      </w:tblPr>
      <w:tblGrid>
        <w:gridCol w:w="3823"/>
        <w:gridCol w:w="6491"/>
        <w:gridCol w:w="3542"/>
      </w:tblGrid>
      <w:tr w:rsidR="007D5FB0" w:rsidRPr="00094616" w:rsidTr="00094616">
        <w:trPr>
          <w:trHeight w:val="1693"/>
        </w:trPr>
        <w:tc>
          <w:tcPr>
            <w:tcW w:w="10314" w:type="dxa"/>
            <w:gridSpan w:val="2"/>
            <w:shd w:val="clear" w:color="auto" w:fill="DBE5F1"/>
            <w:vAlign w:val="center"/>
          </w:tcPr>
          <w:p w:rsidR="007D5FB0" w:rsidRPr="00094616" w:rsidRDefault="007D5FB0" w:rsidP="003137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D5FB0" w:rsidRPr="00094616" w:rsidRDefault="007D5FB0" w:rsidP="003137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НА МАТЕРИАЛИТЕ, </w:t>
            </w:r>
          </w:p>
          <w:p w:rsidR="007D5FB0" w:rsidRPr="00094616" w:rsidRDefault="007D5FB0" w:rsidP="003137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lang w:val="bg-BG"/>
              </w:rPr>
              <w:t xml:space="preserve">ДОКАЗВАЩИ ПРИЛАГАНЕТО НА 12-ТЕ ПРИНЦИПА НА ДОБРО ДЕМОКРАТИЧНО УПРАВЛЕНИЕ, СИСТЕМАТИЗИРАНИ ПО ПРИНЦИПИ И СЪОТВЕТНИТЕ ИНДИКАТОРИ </w:t>
            </w:r>
            <w:r w:rsidRPr="00094616">
              <w:rPr>
                <w:rFonts w:ascii="Times New Roman" w:eastAsia="Calibri" w:hAnsi="Times New Roman" w:cs="Times New Roman"/>
                <w:b/>
                <w:vertAlign w:val="superscript"/>
                <w:lang w:val="bg-BG"/>
              </w:rPr>
              <w:footnoteReference w:id="1"/>
            </w:r>
          </w:p>
        </w:tc>
        <w:tc>
          <w:tcPr>
            <w:tcW w:w="3542" w:type="dxa"/>
            <w:shd w:val="clear" w:color="auto" w:fill="DBE5F1"/>
            <w:vAlign w:val="center"/>
          </w:tcPr>
          <w:p w:rsidR="007D5FB0" w:rsidRPr="00094616" w:rsidRDefault="007D5FB0" w:rsidP="0031370C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…………………………</w:t>
            </w:r>
          </w:p>
        </w:tc>
      </w:tr>
      <w:tr w:rsidR="007D5FB0" w:rsidRPr="007D5FB0" w:rsidTr="0031370C">
        <w:trPr>
          <w:trHeight w:val="871"/>
        </w:trPr>
        <w:tc>
          <w:tcPr>
            <w:tcW w:w="13856" w:type="dxa"/>
            <w:gridSpan w:val="3"/>
            <w:shd w:val="clear" w:color="auto" w:fill="DBE5F1"/>
          </w:tcPr>
          <w:p w:rsidR="007D5FB0" w:rsidRPr="0031370C" w:rsidRDefault="007D5FB0" w:rsidP="0031370C">
            <w:pPr>
              <w:spacing w:line="360" w:lineRule="auto"/>
              <w:rPr>
                <w:rFonts w:ascii="Times New Roman" w:eastAsia="Calibri" w:hAnsi="Times New Roman" w:cs="Times New Roman"/>
                <w:b/>
                <w:u w:val="single"/>
                <w:lang w:val="bg-BG"/>
              </w:rPr>
            </w:pPr>
            <w:r w:rsidRPr="0031370C">
              <w:rPr>
                <w:rFonts w:ascii="Times New Roman" w:eastAsia="Calibri" w:hAnsi="Times New Roman" w:cs="Times New Roman"/>
                <w:b/>
                <w:u w:val="single"/>
                <w:lang w:val="bg-BG"/>
              </w:rPr>
              <w:t>Указания за изготвяне:</w:t>
            </w:r>
          </w:p>
          <w:p w:rsidR="007D5FB0" w:rsidRPr="007D5FB0" w:rsidRDefault="007D5FB0" w:rsidP="0031370C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D5FB0">
              <w:rPr>
                <w:rFonts w:ascii="Times New Roman" w:eastAsia="Calibri" w:hAnsi="Times New Roman" w:cs="Times New Roman"/>
                <w:b/>
                <w:lang w:val="bg-BG"/>
              </w:rPr>
              <w:t>Попълва се отделен списък с материали, доказващи прилагането на всеки принцип, в съответната приложена таблица</w:t>
            </w:r>
            <w:r w:rsidR="009C28E1">
              <w:rPr>
                <w:rFonts w:ascii="Times New Roman" w:eastAsia="Calibri" w:hAnsi="Times New Roman" w:cs="Times New Roman"/>
                <w:b/>
                <w:lang w:val="bg-BG"/>
              </w:rPr>
              <w:t>, както е посочено по-долу:</w:t>
            </w:r>
          </w:p>
        </w:tc>
      </w:tr>
      <w:tr w:rsidR="007D5FB0" w:rsidRPr="007D5FB0" w:rsidTr="009C28E1">
        <w:trPr>
          <w:trHeight w:val="524"/>
        </w:trPr>
        <w:tc>
          <w:tcPr>
            <w:tcW w:w="13856" w:type="dxa"/>
            <w:gridSpan w:val="3"/>
            <w:shd w:val="clear" w:color="auto" w:fill="C2D69B"/>
          </w:tcPr>
          <w:p w:rsidR="007D5FB0" w:rsidRPr="00094616" w:rsidRDefault="007D5FB0" w:rsidP="0031370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</w:t>
            </w:r>
            <w:r w:rsidR="0031370C"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 1 до 12</w:t>
            </w: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:</w:t>
            </w:r>
            <w:r w:rsidR="0031370C"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1370C" w:rsidRPr="0009461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>(Посочено е наименованието на съответния принцип)</w:t>
            </w:r>
          </w:p>
        </w:tc>
      </w:tr>
      <w:tr w:rsidR="007D5FB0" w:rsidRPr="00094616" w:rsidTr="009C28E1">
        <w:trPr>
          <w:trHeight w:val="437"/>
        </w:trPr>
        <w:tc>
          <w:tcPr>
            <w:tcW w:w="13856" w:type="dxa"/>
            <w:gridSpan w:val="3"/>
            <w:shd w:val="clear" w:color="auto" w:fill="CCC0D9"/>
          </w:tcPr>
          <w:p w:rsidR="007D5FB0" w:rsidRPr="00094616" w:rsidRDefault="0031370C" w:rsidP="0031370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ДЕЙНОСТ:</w:t>
            </w:r>
            <w:r w:rsidR="007D5FB0"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09461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>(Посочен е пореден номер и наименование на дейността за съответния принцип)</w:t>
            </w:r>
          </w:p>
        </w:tc>
      </w:tr>
      <w:tr w:rsidR="009C28E1" w:rsidRPr="007D5FB0" w:rsidTr="00E450A3">
        <w:trPr>
          <w:trHeight w:val="408"/>
        </w:trPr>
        <w:tc>
          <w:tcPr>
            <w:tcW w:w="3823" w:type="dxa"/>
            <w:shd w:val="clear" w:color="auto" w:fill="FFFFFF"/>
          </w:tcPr>
          <w:p w:rsidR="007D5FB0" w:rsidRPr="007D5FB0" w:rsidRDefault="007D5FB0" w:rsidP="0031370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D5FB0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  <w:r w:rsidRPr="007D5FB0">
              <w:rPr>
                <w:rFonts w:ascii="Times New Roman" w:eastAsia="Calibri" w:hAnsi="Times New Roman" w:cs="Times New Roman"/>
                <w:b/>
                <w:vertAlign w:val="superscript"/>
                <w:lang w:val="bg-BG"/>
              </w:rPr>
              <w:footnoteReference w:id="2"/>
            </w:r>
          </w:p>
        </w:tc>
        <w:tc>
          <w:tcPr>
            <w:tcW w:w="6491" w:type="dxa"/>
            <w:shd w:val="clear" w:color="auto" w:fill="FFFFFF"/>
          </w:tcPr>
          <w:p w:rsidR="007D5FB0" w:rsidRPr="007D5FB0" w:rsidRDefault="007D5FB0" w:rsidP="0031370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D5FB0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  <w:r w:rsidRPr="007D5FB0">
              <w:rPr>
                <w:rFonts w:ascii="Times New Roman" w:eastAsia="Calibri" w:hAnsi="Times New Roman" w:cs="Times New Roman"/>
                <w:b/>
                <w:vertAlign w:val="superscript"/>
                <w:lang w:val="bg-BG"/>
              </w:rPr>
              <w:footnoteReference w:id="3"/>
            </w:r>
          </w:p>
        </w:tc>
        <w:tc>
          <w:tcPr>
            <w:tcW w:w="3542" w:type="dxa"/>
            <w:shd w:val="clear" w:color="auto" w:fill="FFFFFF"/>
          </w:tcPr>
          <w:p w:rsidR="007D5FB0" w:rsidRPr="007D5FB0" w:rsidRDefault="007D5FB0" w:rsidP="0031370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D5FB0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  <w:r w:rsidRPr="007D5FB0">
              <w:rPr>
                <w:rFonts w:ascii="Times New Roman" w:eastAsia="Calibri" w:hAnsi="Times New Roman" w:cs="Times New Roman"/>
                <w:b/>
                <w:vertAlign w:val="superscript"/>
                <w:lang w:val="bg-BG"/>
              </w:rPr>
              <w:footnoteReference w:id="4"/>
            </w:r>
          </w:p>
        </w:tc>
      </w:tr>
      <w:tr w:rsidR="007D5FB0" w:rsidRPr="00094616" w:rsidTr="0031370C">
        <w:tc>
          <w:tcPr>
            <w:tcW w:w="13856" w:type="dxa"/>
            <w:gridSpan w:val="3"/>
            <w:shd w:val="clear" w:color="auto" w:fill="8DB3E2"/>
          </w:tcPr>
          <w:p w:rsidR="007D5FB0" w:rsidRPr="00094616" w:rsidRDefault="0031370C" w:rsidP="0031370C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Индикатор:</w:t>
            </w:r>
            <w:r w:rsidR="007D5FB0" w:rsidRPr="0009461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94616">
              <w:rPr>
                <w:rFonts w:ascii="Times New Roman" w:eastAsia="Calibri" w:hAnsi="Times New Roman" w:cs="Times New Roman"/>
                <w:i/>
                <w:sz w:val="20"/>
                <w:szCs w:val="20"/>
                <w:lang w:val="bg-BG"/>
              </w:rPr>
              <w:t>(Посочен е пореден номер и наименование на индикатора за съответната дейност)</w:t>
            </w:r>
          </w:p>
        </w:tc>
      </w:tr>
      <w:tr w:rsidR="00094616" w:rsidRPr="007D5FB0" w:rsidTr="00094616">
        <w:tc>
          <w:tcPr>
            <w:tcW w:w="3823" w:type="dxa"/>
            <w:shd w:val="clear" w:color="auto" w:fill="auto"/>
          </w:tcPr>
          <w:p w:rsidR="00094616" w:rsidRPr="00094616" w:rsidRDefault="00094616" w:rsidP="00094616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9461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1. </w:t>
            </w:r>
            <w:r w:rsidRPr="00094616">
              <w:rPr>
                <w:rFonts w:ascii="Times New Roman" w:eastAsia="Calibri" w:hAnsi="Times New Roman" w:cs="Times New Roman"/>
                <w:i/>
                <w:sz w:val="20"/>
                <w:szCs w:val="20"/>
                <w:lang w:val="bg-BG"/>
              </w:rPr>
              <w:t>(Всеки материал/</w:t>
            </w:r>
            <w:r w:rsidRPr="0009461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094616">
              <w:rPr>
                <w:rFonts w:ascii="Times New Roman" w:eastAsia="Calibri" w:hAnsi="Times New Roman" w:cs="Times New Roman"/>
                <w:i/>
                <w:sz w:val="20"/>
                <w:szCs w:val="20"/>
                <w:lang w:val="bg-BG"/>
              </w:rPr>
              <w:t>документ се посочва на отделен ред. При необходимост се добавят нови редове.)</w:t>
            </w:r>
          </w:p>
        </w:tc>
        <w:tc>
          <w:tcPr>
            <w:tcW w:w="6491" w:type="dxa"/>
            <w:shd w:val="clear" w:color="auto" w:fill="auto"/>
          </w:tcPr>
          <w:p w:rsidR="00094616" w:rsidRDefault="00094616" w:rsidP="0009461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2" w:type="dxa"/>
            <w:shd w:val="clear" w:color="auto" w:fill="auto"/>
          </w:tcPr>
          <w:p w:rsidR="00094616" w:rsidRDefault="00094616" w:rsidP="0009461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246FD8" w:rsidRDefault="00817964" w:rsidP="00817964">
      <w:pPr>
        <w:jc w:val="right"/>
      </w:pPr>
      <w:bookmarkStart w:id="0" w:name="_GoBack"/>
      <w:bookmarkEnd w:id="0"/>
      <w:r>
        <w:t>Образец №2</w:t>
      </w:r>
    </w:p>
    <w:sectPr w:rsidR="00246FD8" w:rsidSect="007D5F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896" w:rsidRDefault="00556896" w:rsidP="007D5FB0">
      <w:pPr>
        <w:spacing w:after="0" w:line="240" w:lineRule="auto"/>
      </w:pPr>
      <w:r>
        <w:separator/>
      </w:r>
    </w:p>
  </w:endnote>
  <w:endnote w:type="continuationSeparator" w:id="0">
    <w:p w:rsidR="00556896" w:rsidRDefault="00556896" w:rsidP="007D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896" w:rsidRDefault="00556896" w:rsidP="007D5FB0">
      <w:pPr>
        <w:spacing w:after="0" w:line="240" w:lineRule="auto"/>
      </w:pPr>
      <w:r>
        <w:separator/>
      </w:r>
    </w:p>
  </w:footnote>
  <w:footnote w:type="continuationSeparator" w:id="0">
    <w:p w:rsidR="00556896" w:rsidRDefault="00556896" w:rsidP="007D5FB0">
      <w:pPr>
        <w:spacing w:after="0" w:line="240" w:lineRule="auto"/>
      </w:pPr>
      <w:r>
        <w:continuationSeparator/>
      </w:r>
    </w:p>
  </w:footnote>
  <w:footnote w:id="1">
    <w:p w:rsidR="007D5FB0" w:rsidRPr="009C28E1" w:rsidRDefault="007D5FB0" w:rsidP="007D5FB0">
      <w:pPr>
        <w:pStyle w:val="FootnoteText"/>
        <w:jc w:val="both"/>
        <w:rPr>
          <w:rFonts w:ascii="Arial Narrow" w:hAnsi="Arial Narrow"/>
          <w:sz w:val="22"/>
          <w:szCs w:val="22"/>
        </w:rPr>
      </w:pPr>
      <w:r w:rsidRPr="00094616">
        <w:rPr>
          <w:rStyle w:val="FootnoteReference"/>
        </w:rPr>
        <w:footnoteRef/>
      </w:r>
      <w:r w:rsidRPr="00094616">
        <w:t xml:space="preserve"> </w:t>
      </w:r>
      <w:r w:rsidRPr="00094616">
        <w:rPr>
          <w:rFonts w:ascii="Arial Narrow" w:hAnsi="Arial Narrow"/>
          <w:i/>
        </w:rPr>
        <w:t>Съгласно Еталона (</w:t>
      </w:r>
      <w:proofErr w:type="spellStart"/>
      <w:r w:rsidRPr="00094616">
        <w:rPr>
          <w:rFonts w:ascii="Arial Narrow" w:hAnsi="Arial Narrow"/>
          <w:i/>
        </w:rPr>
        <w:t>бенчмарк</w:t>
      </w:r>
      <w:proofErr w:type="spellEnd"/>
      <w:r w:rsidRPr="00094616">
        <w:rPr>
          <w:rFonts w:ascii="Arial Narrow" w:hAnsi="Arial Narrow"/>
          <w:i/>
        </w:rPr>
        <w:t>)</w:t>
      </w:r>
      <w:r w:rsidRPr="00094616">
        <w:rPr>
          <w:rFonts w:ascii="Arial Narrow" w:hAnsi="Arial Narrow"/>
        </w:rPr>
        <w:t xml:space="preserve"> </w:t>
      </w:r>
      <w:r w:rsidRPr="00094616">
        <w:rPr>
          <w:rFonts w:ascii="Arial Narrow" w:hAnsi="Arial Narrow" w:cs="Times New Roman"/>
          <w:i/>
        </w:rPr>
        <w:t>информацията, използвана като доказателство за извършване на самооценката, трябва да бъде лесно достъпна за общините от различни</w:t>
      </w:r>
      <w:r w:rsidRPr="009C28E1">
        <w:rPr>
          <w:rFonts w:ascii="Arial Narrow" w:hAnsi="Arial Narrow" w:cs="Times New Roman"/>
          <w:i/>
          <w:sz w:val="22"/>
          <w:szCs w:val="22"/>
        </w:rPr>
        <w:t xml:space="preserve"> източници и свързана, например, със: съществуващи политики и добри практики, прилагани чрез стратегии, планове, програми и конкретни проекти; документи, установяващи правила и процедури за организация и управление на дейности; наредби, заповеди, указания и инструкции, уреждащи отношенията в дадена област; доклади от вътрешен или външен одит, отчетни доклади, прегледи и оценки; документи от инспекции и проверки и др.</w:t>
      </w:r>
    </w:p>
  </w:footnote>
  <w:footnote w:id="2">
    <w:p w:rsidR="007D5FB0" w:rsidRPr="009C28E1" w:rsidRDefault="007D5FB0" w:rsidP="007D5FB0">
      <w:pPr>
        <w:pStyle w:val="FootnoteText"/>
        <w:rPr>
          <w:rFonts w:ascii="Arial Narrow" w:hAnsi="Arial Narrow"/>
          <w:i/>
          <w:sz w:val="22"/>
          <w:szCs w:val="22"/>
        </w:rPr>
      </w:pPr>
      <w:r w:rsidRPr="009C28E1">
        <w:rPr>
          <w:rStyle w:val="FootnoteReference"/>
          <w:rFonts w:ascii="Arial Narrow" w:hAnsi="Arial Narrow"/>
          <w:i/>
          <w:sz w:val="22"/>
          <w:szCs w:val="22"/>
        </w:rPr>
        <w:footnoteRef/>
      </w:r>
      <w:r w:rsidRPr="009C28E1">
        <w:rPr>
          <w:rFonts w:ascii="Arial Narrow" w:hAnsi="Arial Narrow"/>
          <w:i/>
          <w:sz w:val="22"/>
          <w:szCs w:val="22"/>
        </w:rPr>
        <w:t xml:space="preserve"> Посочва се пълното наименование/ заглавие на материала.</w:t>
      </w:r>
    </w:p>
  </w:footnote>
  <w:footnote w:id="3">
    <w:p w:rsidR="007D5FB0" w:rsidRPr="009C28E1" w:rsidRDefault="007D5FB0" w:rsidP="007D5FB0">
      <w:pPr>
        <w:pStyle w:val="FootnoteText"/>
        <w:rPr>
          <w:rFonts w:ascii="Arial Narrow" w:hAnsi="Arial Narrow"/>
          <w:i/>
          <w:sz w:val="22"/>
          <w:szCs w:val="22"/>
        </w:rPr>
      </w:pPr>
      <w:r w:rsidRPr="009C28E1">
        <w:rPr>
          <w:rStyle w:val="FootnoteReference"/>
          <w:rFonts w:ascii="Arial Narrow" w:hAnsi="Arial Narrow"/>
          <w:sz w:val="22"/>
          <w:szCs w:val="22"/>
        </w:rPr>
        <w:footnoteRef/>
      </w:r>
      <w:r w:rsidRPr="009C28E1">
        <w:rPr>
          <w:rFonts w:ascii="Arial Narrow" w:hAnsi="Arial Narrow"/>
          <w:sz w:val="22"/>
          <w:szCs w:val="22"/>
        </w:rPr>
        <w:t xml:space="preserve"> </w:t>
      </w:r>
      <w:r w:rsidRPr="009C28E1">
        <w:rPr>
          <w:rFonts w:ascii="Arial Narrow" w:hAnsi="Arial Narrow"/>
          <w:i/>
          <w:sz w:val="22"/>
          <w:szCs w:val="22"/>
        </w:rPr>
        <w:t>Посочва се конкретен линк/ хипервръзка към интернет страницата на общината</w:t>
      </w:r>
      <w:r w:rsidRPr="009C28E1">
        <w:rPr>
          <w:rFonts w:ascii="Times New Roman" w:hAnsi="Times New Roman" w:cs="Times New Roman"/>
          <w:sz w:val="22"/>
          <w:szCs w:val="22"/>
        </w:rPr>
        <w:t xml:space="preserve"> </w:t>
      </w:r>
      <w:r w:rsidRPr="009C28E1">
        <w:rPr>
          <w:rFonts w:ascii="Arial Narrow" w:hAnsi="Arial Narrow"/>
          <w:i/>
          <w:sz w:val="22"/>
          <w:szCs w:val="22"/>
        </w:rPr>
        <w:t>или друга страница, съдържаща надеждна информация, където е достъпен материала.</w:t>
      </w:r>
    </w:p>
  </w:footnote>
  <w:footnote w:id="4">
    <w:p w:rsidR="007D5FB0" w:rsidRPr="009C28E1" w:rsidRDefault="007D5FB0" w:rsidP="007D5FB0">
      <w:pPr>
        <w:pStyle w:val="FootnoteText"/>
        <w:rPr>
          <w:rFonts w:ascii="Arial Narrow" w:hAnsi="Arial Narrow"/>
          <w:i/>
          <w:sz w:val="22"/>
          <w:szCs w:val="22"/>
        </w:rPr>
      </w:pPr>
      <w:r w:rsidRPr="009C28E1">
        <w:rPr>
          <w:rStyle w:val="FootnoteReference"/>
          <w:rFonts w:ascii="Arial Narrow" w:hAnsi="Arial Narrow"/>
          <w:i/>
          <w:sz w:val="22"/>
          <w:szCs w:val="22"/>
        </w:rPr>
        <w:footnoteRef/>
      </w:r>
      <w:r w:rsidRPr="009C28E1">
        <w:rPr>
          <w:rFonts w:ascii="Arial Narrow" w:hAnsi="Arial Narrow"/>
          <w:i/>
          <w:sz w:val="22"/>
          <w:szCs w:val="22"/>
        </w:rPr>
        <w:t xml:space="preserve"> Попълва се при необходимост от коментар или пояснение относно съответния  материал.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0"/>
    <w:rsid w:val="00094616"/>
    <w:rsid w:val="00246FD8"/>
    <w:rsid w:val="0031370C"/>
    <w:rsid w:val="00556896"/>
    <w:rsid w:val="00705129"/>
    <w:rsid w:val="007D5FB0"/>
    <w:rsid w:val="00817964"/>
    <w:rsid w:val="009C28E1"/>
    <w:rsid w:val="00E450A3"/>
    <w:rsid w:val="00F0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C0D5"/>
  <w15:chartTrackingRefBased/>
  <w15:docId w15:val="{2F9988F4-7F4D-49E6-B54A-88CB992E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F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5F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F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5F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4</cp:revision>
  <dcterms:created xsi:type="dcterms:W3CDTF">2020-01-17T08:36:00Z</dcterms:created>
  <dcterms:modified xsi:type="dcterms:W3CDTF">2020-01-17T13:53:00Z</dcterms:modified>
</cp:coreProperties>
</file>